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514F68">
        <w:rPr>
          <w:rFonts w:ascii="Verdana" w:hAnsi="Verdana" w:cs="Verdana"/>
          <w:b/>
          <w:sz w:val="16"/>
          <w:szCs w:val="16"/>
        </w:rPr>
        <w:t>EDITAL Nº 60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514F68">
              <w:rPr>
                <w:rFonts w:ascii="Verdana" w:hAnsi="Verdana" w:cs="Verdana"/>
                <w:sz w:val="16"/>
                <w:szCs w:val="16"/>
              </w:rPr>
              <w:t>60</w:t>
            </w:r>
            <w:r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514F68">
              <w:rPr>
                <w:rFonts w:ascii="Verdana" w:hAnsi="Verdana" w:cs="Verdana"/>
                <w:sz w:val="16"/>
                <w:szCs w:val="16"/>
              </w:rPr>
              <w:t>pelo Edital nº 60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514F68">
              <w:rPr>
                <w:rFonts w:ascii="Verdana" w:hAnsi="Verdana" w:cs="Verdana"/>
                <w:sz w:val="16"/>
                <w:szCs w:val="16"/>
              </w:rPr>
              <w:t>sso do Sul, conforme Edital nº 60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14F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514F68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14F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14F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514F68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514F68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14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13752A"/>
    <w:rsid w:val="00514F68"/>
    <w:rsid w:val="008B190C"/>
    <w:rsid w:val="00982B10"/>
    <w:rsid w:val="00A72438"/>
    <w:rsid w:val="00B71B7C"/>
    <w:rsid w:val="00E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7</cp:revision>
  <dcterms:created xsi:type="dcterms:W3CDTF">2018-05-10T15:08:00Z</dcterms:created>
  <dcterms:modified xsi:type="dcterms:W3CDTF">2018-08-28T17:49:00Z</dcterms:modified>
</cp:coreProperties>
</file>